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5" w:rsidRPr="00166BE7" w:rsidRDefault="00BF3F20" w:rsidP="00BF3F20">
      <w:pPr>
        <w:spacing w:after="0" w:line="240" w:lineRule="auto"/>
        <w:ind w:firstLine="464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="00A31305"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C63BC5"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 d</w:t>
      </w:r>
      <w:r w:rsidR="00A31305"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>o Zarządzenia Nr</w:t>
      </w:r>
      <w:r w:rsidR="00944B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C68D1">
        <w:rPr>
          <w:rFonts w:ascii="Times New Roman" w:eastAsia="Times New Roman" w:hAnsi="Times New Roman" w:cs="Times New Roman"/>
          <w:sz w:val="20"/>
          <w:szCs w:val="20"/>
          <w:lang w:eastAsia="pl-PL"/>
        </w:rPr>
        <w:t>126</w:t>
      </w:r>
      <w:r w:rsidR="00E966B2">
        <w:rPr>
          <w:rFonts w:ascii="Times New Roman" w:eastAsia="Times New Roman" w:hAnsi="Times New Roman" w:cs="Times New Roman"/>
          <w:sz w:val="20"/>
          <w:szCs w:val="20"/>
          <w:lang w:eastAsia="pl-PL"/>
        </w:rPr>
        <w:t>/2018</w:t>
      </w:r>
    </w:p>
    <w:p w:rsidR="00A31305" w:rsidRPr="00166BE7" w:rsidRDefault="00A31305" w:rsidP="00A3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Prezydenta Miasta Kielce </w:t>
      </w:r>
    </w:p>
    <w:p w:rsidR="00A31305" w:rsidRPr="00166BE7" w:rsidRDefault="00A31305" w:rsidP="00A3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944B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E966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z dnia </w:t>
      </w:r>
      <w:r w:rsidR="000C68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 </w:t>
      </w:r>
      <w:r w:rsidR="00E966B2">
        <w:rPr>
          <w:rFonts w:ascii="Times New Roman" w:eastAsia="Times New Roman" w:hAnsi="Times New Roman" w:cs="Times New Roman"/>
          <w:sz w:val="20"/>
          <w:szCs w:val="20"/>
          <w:lang w:eastAsia="pl-PL"/>
        </w:rPr>
        <w:t>kwietnia 2018</w:t>
      </w: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8424B4" w:rsidRPr="00166BE7" w:rsidRDefault="00A31305" w:rsidP="00114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="008424B4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…………………………..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</w:t>
      </w:r>
      <w:r w:rsidR="008424B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</w:t>
      </w:r>
      <w:r w:rsidR="002208C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r. pomiędzy: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Kielce, 25-303 Kielce, Rynek 1, NIP -</w:t>
      </w:r>
      <w:r w:rsidR="00BB2E8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657-261-73-25, 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A31305" w:rsidRPr="00166BE7" w:rsidRDefault="00A44C91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dalszej części umowy zwaną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A6E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31305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</w:t>
      </w:r>
      <w:r w:rsidR="00FB3A6E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a:</w:t>
      </w:r>
      <w:bookmarkStart w:id="0" w:name="_GoBack"/>
      <w:bookmarkEnd w:id="0"/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umowy zwanym </w:t>
      </w:r>
      <w:r w:rsidR="00FB3A6E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Wnioskodawcą</w:t>
      </w:r>
      <w:r w:rsidR="00FB3A6E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241" w:rsidRDefault="00C51241" w:rsidP="007F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31305" w:rsidP="007F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A31305" w:rsidRPr="00166BE7" w:rsidRDefault="00A31305" w:rsidP="007F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DC55DE" w:rsidRPr="00166BE7" w:rsidRDefault="00A31305" w:rsidP="00975DC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F70EAC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403 ust. 5 ustawy z dnia 27 kwietnia 2001 roku Prawo ochron</w:t>
      </w:r>
      <w:r w:rsidR="00FB3A6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środowisk</w:t>
      </w:r>
      <w:r w:rsidR="00866660" w:rsidRPr="00166BE7">
        <w:rPr>
          <w:rFonts w:ascii="Times New Roman" w:hAnsi="Times New Roman" w:cs="Times New Roman"/>
          <w:sz w:val="24"/>
          <w:szCs w:val="24"/>
          <w:lang w:eastAsia="pl-PL"/>
        </w:rPr>
        <w:t>a (Dz. U. z 2017</w:t>
      </w:r>
      <w:r w:rsidR="005F0AA4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r. poz. 519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>. zm.</w:t>
      </w:r>
      <w:r w:rsidR="0085765B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uchwały Nr </w:t>
      </w:r>
      <w:r w:rsidR="003F5E5D">
        <w:rPr>
          <w:rFonts w:ascii="Times New Roman" w:hAnsi="Times New Roman" w:cs="Times New Roman"/>
          <w:sz w:val="24"/>
          <w:szCs w:val="24"/>
          <w:lang w:eastAsia="pl-PL"/>
        </w:rPr>
        <w:t>LIV/1209/2018</w:t>
      </w:r>
      <w:r w:rsidR="00DA67DB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Rady Miasta Kielce </w:t>
      </w:r>
      <w:r w:rsidR="00FB3A6E" w:rsidRPr="00166BE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z dnia </w:t>
      </w:r>
      <w:r w:rsidR="00E966B2">
        <w:rPr>
          <w:rFonts w:ascii="Times New Roman" w:hAnsi="Times New Roman" w:cs="Times New Roman"/>
          <w:sz w:val="24"/>
          <w:szCs w:val="24"/>
          <w:lang w:eastAsia="pl-PL"/>
        </w:rPr>
        <w:t>15</w:t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66B2">
        <w:rPr>
          <w:rFonts w:ascii="Times New Roman" w:hAnsi="Times New Roman" w:cs="Times New Roman"/>
          <w:sz w:val="24"/>
          <w:szCs w:val="24"/>
          <w:lang w:eastAsia="pl-PL"/>
        </w:rPr>
        <w:t>marca</w:t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201</w:t>
      </w:r>
      <w:r w:rsidR="00E966B2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r. w sprawie przyjęcia zasad udzielania dotacji celowej </w:t>
      </w:r>
      <w:r w:rsidR="007E2045" w:rsidRPr="00166BE7">
        <w:rPr>
          <w:rFonts w:ascii="Times New Roman" w:hAnsi="Times New Roman" w:cs="Times New Roman"/>
          <w:sz w:val="24"/>
          <w:szCs w:val="24"/>
          <w:lang w:eastAsia="pl-PL"/>
        </w:rPr>
        <w:t>na wymianę źródeł ciepł</w:t>
      </w:r>
      <w:r w:rsidR="00CC00BF" w:rsidRPr="00166BE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7E2045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w celu ograniczenia zanieczyszczeń powietrza</w:t>
      </w:r>
      <w:r w:rsidR="002C6CBB">
        <w:rPr>
          <w:rFonts w:ascii="Times New Roman" w:hAnsi="Times New Roman" w:cs="Times New Roman"/>
          <w:sz w:val="24"/>
          <w:szCs w:val="24"/>
          <w:lang w:eastAsia="pl-PL"/>
        </w:rPr>
        <w:t xml:space="preserve"> na terenie M</w:t>
      </w:r>
      <w:r w:rsidR="005F0AA4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iasta Kielce </w:t>
      </w:r>
      <w:r w:rsidR="003F5E5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(Dz. Urz. Województwa Świętokrzyskiego z dnia </w:t>
      </w:r>
      <w:r w:rsidR="003F5E5D">
        <w:rPr>
          <w:rFonts w:ascii="Times New Roman" w:hAnsi="Times New Roman" w:cs="Times New Roman"/>
          <w:sz w:val="24"/>
          <w:szCs w:val="24"/>
          <w:lang w:eastAsia="pl-PL"/>
        </w:rPr>
        <w:t>21 marca</w:t>
      </w:r>
      <w:r w:rsidR="00CC00BF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3F5E5D">
        <w:rPr>
          <w:rFonts w:ascii="Times New Roman" w:hAnsi="Times New Roman" w:cs="Times New Roman"/>
          <w:sz w:val="24"/>
          <w:szCs w:val="24"/>
          <w:lang w:eastAsia="pl-PL"/>
        </w:rPr>
        <w:t>1102)</w:t>
      </w:r>
      <w:r w:rsidR="000133E6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4419C3" w:rsidRPr="00166BE7">
        <w:rPr>
          <w:rFonts w:ascii="Times New Roman" w:hAnsi="Times New Roman" w:cs="Times New Roman"/>
          <w:sz w:val="24"/>
          <w:szCs w:val="24"/>
          <w:lang w:eastAsia="pl-PL"/>
        </w:rPr>
        <w:t>zwanej dalej „</w:t>
      </w:r>
      <w:r w:rsidR="003E6167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Uchwał</w:t>
      </w:r>
      <w:r w:rsidR="004419C3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ą</w:t>
      </w:r>
      <w:r w:rsidR="003E6167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7F45C5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Gmina udziela Wnioskodawcy dotacji celowej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, zwanej dalej </w:t>
      </w:r>
      <w:r w:rsidR="005A1F59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„Dotacją”,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419C3" w:rsidRPr="00166BE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dofinansowanie kosztów zadania</w:t>
      </w:r>
      <w:r w:rsidR="00631392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z zakresu ochrony środowiska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, zwanego dalej </w:t>
      </w:r>
      <w:r w:rsidR="003E6167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„Zadaniem”,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polegającego</w:t>
      </w:r>
      <w:r w:rsidR="00631392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C00BF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trwałej likwidacji</w:t>
      </w:r>
      <w:r w:rsidR="007F45C5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systemu ogrzewania opartego na paliwie stałym</w:t>
      </w:r>
      <w:r w:rsidR="00866660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i jego zmianie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631392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na:</w:t>
      </w:r>
    </w:p>
    <w:p w:rsidR="00A31305" w:rsidRPr="00166BE7" w:rsidRDefault="00A31305" w:rsidP="00141BE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do miejskiej sieci ciepłowniczej*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1305" w:rsidRPr="00166BE7" w:rsidRDefault="00A31305" w:rsidP="00141BE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gazowe*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1305" w:rsidRPr="00166BE7" w:rsidRDefault="00A31305" w:rsidP="00141BE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 elektryczne*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715A7" w:rsidRDefault="004715A7" w:rsidP="004715A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pompę ciepła*;</w:t>
      </w:r>
    </w:p>
    <w:p w:rsidR="00A31305" w:rsidRPr="00745213" w:rsidRDefault="004715A7" w:rsidP="00745213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kocioł zasilany </w:t>
      </w:r>
      <w:proofErr w:type="spellStart"/>
      <w:r w:rsidRP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pelletem</w:t>
      </w:r>
      <w:proofErr w:type="spellEnd"/>
      <w:r w:rsidR="00C23EA3" w:rsidRP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klasy energetycznej wg normy PN EN 303-5:2012, dopuszczony jedynie w strefach wyznaczonych w „Programie Ograniczenia Niskiej Emisji – aktualizacja 2017”.</w:t>
      </w:r>
      <w:r w:rsidR="00127473" w:rsidRP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745213" w:rsidRDefault="00745213" w:rsidP="005A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6E10" w:rsidRDefault="00726E10" w:rsidP="005A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</w:t>
      </w:r>
      <w:r w:rsidR="00F10B53">
        <w:rPr>
          <w:rFonts w:ascii="Times New Roman" w:eastAsia="Times New Roman" w:hAnsi="Times New Roman" w:cs="Times New Roman"/>
          <w:sz w:val="24"/>
          <w:szCs w:val="24"/>
          <w:lang w:eastAsia="pl-PL"/>
        </w:rPr>
        <w:t>/lokalu mieszkalnym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ul…………………</w:t>
      </w:r>
      <w:r w:rsid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31305" w:rsidRPr="00166BE7" w:rsidRDefault="00A31305" w:rsidP="005A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wnioskiem o udzielenie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z dnia...........................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94B3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4715A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A19C2" w:rsidRPr="00C23EA3" w:rsidRDefault="009A19C2" w:rsidP="009A1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EA3">
        <w:rPr>
          <w:rFonts w:ascii="Times New Roman" w:eastAsia="Times New Roman" w:hAnsi="Times New Roman" w:cs="Times New Roman"/>
          <w:sz w:val="20"/>
          <w:szCs w:val="20"/>
          <w:lang w:eastAsia="pl-PL"/>
        </w:rPr>
        <w:t>(* niepotrzebne skreślić)</w:t>
      </w:r>
    </w:p>
    <w:p w:rsidR="00C51241" w:rsidRDefault="00C51241" w:rsidP="00B9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31305" w:rsidP="00B9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A31305" w:rsidRPr="00166BE7" w:rsidRDefault="00A31305" w:rsidP="0071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wykonywania zadania</w:t>
      </w:r>
    </w:p>
    <w:p w:rsidR="00DC55DE" w:rsidRPr="00166BE7" w:rsidRDefault="00B97979" w:rsidP="00975DCF">
      <w:pPr>
        <w:pStyle w:val="Akapitzlist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od dnia podpisania niniejszej umowy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</w:t>
      </w:r>
      <w:r w:rsidR="003E6167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„Umową”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4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5B354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.................201</w:t>
      </w:r>
      <w:r w:rsidR="005C228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:rsidR="00DC55DE" w:rsidRPr="00166BE7" w:rsidRDefault="00A31305" w:rsidP="00975DCF">
      <w:pPr>
        <w:pStyle w:val="Akapitzlist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oświadcza, że</w:t>
      </w:r>
      <w:r w:rsidR="004419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realizacji Zadania na warunkach określonych w:</w:t>
      </w:r>
    </w:p>
    <w:p w:rsidR="00DC55DE" w:rsidRPr="00166BE7" w:rsidRDefault="004419C3" w:rsidP="00975DCF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</w:t>
      </w:r>
      <w:r w:rsidR="00141BE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C55DE" w:rsidRPr="00166BE7" w:rsidRDefault="00141BE7" w:rsidP="00975DCF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Uchwale;</w:t>
      </w:r>
    </w:p>
    <w:p w:rsidR="00DC55DE" w:rsidRPr="00166BE7" w:rsidRDefault="004419C3" w:rsidP="00975DCF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złożonym </w:t>
      </w:r>
      <w:r w:rsidR="00141BE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udzielenie Dotacji;</w:t>
      </w:r>
    </w:p>
    <w:p w:rsidR="00DC55DE" w:rsidRPr="00166BE7" w:rsidRDefault="004419C3" w:rsidP="00975DCF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przepisach prawa.</w:t>
      </w:r>
    </w:p>
    <w:p w:rsidR="00DC55DE" w:rsidRPr="009A19C2" w:rsidRDefault="003E6167" w:rsidP="00975DCF">
      <w:pPr>
        <w:pStyle w:val="Akapitzlist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zakończeniu realizacji Zadania</w:t>
      </w:r>
      <w:r w:rsidR="00F36235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terminie o którym mowa w §4 ust. 1, 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3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3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Wnioskodawca przedłoży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Gminie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wniosek o rozliczenie </w:t>
      </w:r>
      <w:r w:rsidR="00F36235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otacji, </w:t>
      </w:r>
      <w:r w:rsidR="00D97248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protokół odbioru wykonanego systemu ogrzewania przez osobę uprawnioną</w:t>
      </w:r>
      <w:r w:rsidR="0026393D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jeżeli taki wymóg wynika </w:t>
      </w:r>
      <w:r w:rsidR="00C966CB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6393D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obowiązujących przepisów prawa oraz inne dokumenty potwierdzające wykonanie Zadania, w zależności od rodzaju instalowanego nowego urządzenia grzewczego </w:t>
      </w:r>
      <w:r w:rsidR="00726E10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np. karta gwarancyjna, protokół montażu, protokół odbioru technicznego, protokół kominiarski, protokół badania szczelności instalacji gazowej zasilającej urządzenie, poświadczenie wydane przez uprawnionego instalatora.</w:t>
      </w:r>
    </w:p>
    <w:p w:rsidR="00DC55DE" w:rsidRPr="009A19C2" w:rsidRDefault="0089644F" w:rsidP="00975DCF">
      <w:pPr>
        <w:pStyle w:val="Akapitzlist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przedłoży Gminie do wglądu oryginały dokumentów</w:t>
      </w:r>
      <w:r w:rsidR="003E6167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 których mowa 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E6167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4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2 i 3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dołączy </w:t>
      </w:r>
      <w:r w:rsidR="00726E10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ich 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kserokopie potwierdzone za zgodność z oryginałem </w:t>
      </w:r>
      <w:r w:rsidR="00D55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opatrzone datą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B4BD5" w:rsidRPr="009A19C2" w:rsidRDefault="002B4BD5" w:rsidP="002B4BD5">
      <w:pPr>
        <w:pStyle w:val="Akapitzlist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Wnioskodawca </w:t>
      </w:r>
      <w:r w:rsidR="00105C06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składa oświadczenie o 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trwałej likwidacji systemu ogrzewania na paliwo stałe.</w:t>
      </w:r>
    </w:p>
    <w:p w:rsidR="00DC55DE" w:rsidRDefault="005B56F3" w:rsidP="00975DCF">
      <w:pPr>
        <w:pStyle w:val="Akapitzlist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</w:t>
      </w:r>
      <w:r w:rsidR="0073417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się do utrzymania i korzystania ze zrealizowanego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przez okres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2F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5 lat od d</w:t>
      </w:r>
      <w:r w:rsidR="00FB3A6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31742F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Dotacji.</w:t>
      </w:r>
    </w:p>
    <w:p w:rsidR="00A31305" w:rsidRPr="00166BE7" w:rsidRDefault="00A31305" w:rsidP="00B9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7173C3" w:rsidRPr="00166BE7" w:rsidRDefault="007173C3" w:rsidP="0071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dotacji</w:t>
      </w:r>
    </w:p>
    <w:p w:rsidR="007173C3" w:rsidRPr="00166BE7" w:rsidRDefault="00A31305" w:rsidP="00BF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</w:t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cja zostanie udzielona według rzeczywiście poniesionych kosztów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D372CD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</w:t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F138D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nie w</w:t>
      </w:r>
      <w:r w:rsidR="005C178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iększej niż określona w §3 ust. </w:t>
      </w:r>
      <w:r w:rsidR="000D359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2CD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241" w:rsidRDefault="00C51241" w:rsidP="0071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31305" w:rsidP="0071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A31305" w:rsidRPr="00166BE7" w:rsidRDefault="00A31305" w:rsidP="00BF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Rozliczenia dotacji</w:t>
      </w:r>
    </w:p>
    <w:p w:rsidR="00A31305" w:rsidRPr="00166BE7" w:rsidRDefault="007173C3" w:rsidP="00D372CD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później niż </w:t>
      </w:r>
      <w:r w:rsidR="00A31305"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7 </w:t>
      </w:r>
      <w:r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 od daty zakończenia </w:t>
      </w:r>
      <w:r w:rsidR="003367A5"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 w:rsidR="00A31305"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przedkłada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Wydziale </w:t>
      </w:r>
      <w:r w:rsidR="003A47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Energią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Kielce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rozlicze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2B24B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otacji wraz z dokumentami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potwierdzającymi wykonanie </w:t>
      </w:r>
      <w:r w:rsidR="003367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poniesienie kosztów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kwalifikowanych zrealizowanego </w:t>
      </w:r>
      <w:r w:rsidR="003367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Pr="00046BC9" w:rsidRDefault="007173C3" w:rsidP="00D372CD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potwierdzenia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wykonania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</w:t>
      </w:r>
      <w:r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terminie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 którym mowa w ust. 1, </w:t>
      </w:r>
      <w:r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 przedłoży dokument</w:t>
      </w:r>
      <w:r w:rsidR="00046BC9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y, lub ich kopie z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zastrzeżeniem §2 ust. 4.</w:t>
      </w:r>
      <w:r w:rsidR="003A478E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46BC9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przypadkach wątpliwości co do zakresu wykonania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</w:t>
      </w:r>
      <w:r w:rsidR="004D2EFC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osiągniętych parametrów, Gmina zastrzega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sobie prawo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żądania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złożenia wyjaśnień lub do złożenia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</w:t>
      </w:r>
      <w:r w:rsidR="004D2EFC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ych dokumentów potwierdzających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wykonanie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zgodnie z Umową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31305" w:rsidRPr="00166BE7" w:rsidRDefault="004D2EFC" w:rsidP="00D372CD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potwierdzenia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poni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esienia kosztów kwalifikowanych zrealizowanego </w:t>
      </w:r>
      <w:r w:rsidR="003367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Wnioskodawca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§2 ust. 4,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przedłoży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wystawionej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Wnioskodawcę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="00E5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rachunk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</w:p>
    <w:p w:rsidR="00A31305" w:rsidRPr="00166BE7" w:rsidRDefault="00A31305" w:rsidP="00BF41A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datę dokonania sprzedaży/wykonania usługi i wystawienia </w:t>
      </w:r>
      <w:r w:rsidR="001D6B9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</w:t>
      </w:r>
      <w:r w:rsidR="00E25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CD215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win</w:t>
      </w:r>
      <w:r w:rsidR="005C22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D215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wystawion</w:t>
      </w:r>
      <w:r w:rsidR="00CD215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 którym mowa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2 ust. 1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1305" w:rsidRPr="00166BE7" w:rsidRDefault="00A31305" w:rsidP="00BF41A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odbiorcy/nabywcy </w:t>
      </w:r>
      <w:r w:rsidR="001D6B9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zgodny z adresem Wnioskodawc</w:t>
      </w:r>
      <w:r w:rsidR="004D2EFC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y wykaza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 na wniosku o udzielenie 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55DE" w:rsidRPr="006D03C1" w:rsidRDefault="00EA66A4" w:rsidP="00851FF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miejsce wykonania Zadania jest inne niż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adres Wnioskodawcy wskazany 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we wniosku o udzielenie Dotacji, w treści </w:t>
      </w:r>
      <w:r w:rsidR="001D6B9E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faktury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winna zosta</w:t>
      </w:r>
      <w:r w:rsidR="006D03C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ć zawarta informacja </w:t>
      </w:r>
      <w:r w:rsidR="006D03C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 miejscu, w którym zrealizowane zostało </w:t>
      </w:r>
      <w:r w:rsidR="0018004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</w:t>
      </w:r>
      <w:r w:rsidR="006D03C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ze wskazaniem </w:t>
      </w:r>
      <w:r w:rsidR="00B75EB2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lokalizacji, 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ile lokalizacja ta różni się od adresu zamieszkania Wnioskodawcy wykazanego na wniosku </w:t>
      </w:r>
      <w:r w:rsidR="006D03C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udzielenie dotacji;</w:t>
      </w:r>
    </w:p>
    <w:p w:rsidR="007A0F9E" w:rsidRPr="005514E8" w:rsidRDefault="00DA67DB" w:rsidP="00BF41A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cenę</w:t>
      </w:r>
      <w:r w:rsidR="00A31305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(b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rutto) obejmującą koszty kwalifikowane </w:t>
      </w:r>
      <w:r w:rsidR="005065E4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D2EFC" w:rsidRPr="00CA666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przedłożenia </w:t>
      </w:r>
      <w:r w:rsidR="001D6B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faktury </w:t>
      </w:r>
      <w:r w:rsid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rachunku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obejmując</w:t>
      </w:r>
      <w:r w:rsidR="006A78E6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również inne koszty </w:t>
      </w:r>
      <w:r w:rsidR="00A31305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niż te, o kt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órych mowa w zdaniu pierwszym, </w:t>
      </w:r>
      <w:r w:rsidR="00A31305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 w:rsidR="0077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wskaże</w:t>
      </w:r>
      <w:r w:rsidR="007A0F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pozycj</w:t>
      </w:r>
      <w:r w:rsidR="0077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="007A0F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r w:rsidR="001D6B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faktury </w:t>
      </w:r>
      <w:r w:rsid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rachunku</w:t>
      </w:r>
      <w:r w:rsidR="007A0F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wraz z </w:t>
      </w:r>
      <w:r w:rsidR="0077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7A0F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numerem.</w:t>
      </w:r>
    </w:p>
    <w:p w:rsidR="00A31305" w:rsidRPr="00166BE7" w:rsidRDefault="004D2EFC" w:rsidP="00BF41A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potwierdzający dokonanie zapłaty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381CFF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fakturę</w:t>
      </w:r>
      <w:r w:rsidR="001D6B9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lub rachunek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Pr="00166BE7" w:rsidRDefault="001D6B9E" w:rsidP="00BF41AC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lub rachunki</w:t>
      </w:r>
      <w:r w:rsidR="0020012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niespełniające wymogów określonych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Umową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zostaną uwzględnione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ustaleniu kwoty Dotacji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Pr="00166BE7" w:rsidRDefault="00200123" w:rsidP="00BF41AC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stwierdzenia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wniosek o rozliczenie Dotacji nie spełnia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wymogów formalnych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zostanie jednorazowo wezwany, do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14 dni od dnia wezwania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sposób w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ezwania do uzupełnienia określa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we wniosku o rozliczenie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Uzupełniony wniosek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rozliczenie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podlega ponownemu rozpoznaniu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41AC" w:rsidRPr="00166BE7" w:rsidRDefault="00BF41AC" w:rsidP="00BF41AC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wniosku o rozliczenie dotacji zostanie poprzedzona oględzinami dokonanymi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miejscu realizacji Zadania. Termin oględzin zostanie uzgodniony z Wnioskodawcą. </w:t>
      </w:r>
      <w:r w:rsidR="00821C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przeprowadzonych oględzin będzie sporządzony protokół.</w:t>
      </w:r>
    </w:p>
    <w:p w:rsidR="00BF41AC" w:rsidRPr="00166BE7" w:rsidRDefault="00200123" w:rsidP="00743126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Wypłata </w:t>
      </w:r>
      <w:r w:rsidR="008B5DA1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Dotacji </w:t>
      </w:r>
      <w:r w:rsidR="00BF41AC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nastąpi </w:t>
      </w:r>
      <w:r w:rsidR="002B24BE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="005C2282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2B24BE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 dni po pozytywnej ocenie wniosku </w:t>
      </w:r>
      <w:r w:rsidR="00BF41AC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B24B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rozliczenie Dotacji,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Prezydenta Miast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Kielce lub osobę </w:t>
      </w:r>
      <w:r w:rsidR="002B24B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niego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upoważnioną</w:t>
      </w:r>
      <w:r w:rsidR="00BF41AC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55DE" w:rsidRPr="00166BE7" w:rsidRDefault="00BF41AC" w:rsidP="00851FF1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Dotacji zostanie dokonana na rachunek bankowy wskazany przez Wnioskodawcę.</w:t>
      </w:r>
    </w:p>
    <w:p w:rsidR="00A31305" w:rsidRPr="0085653B" w:rsidRDefault="00A31305" w:rsidP="003024F8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</w:t>
      </w:r>
      <w:r w:rsidR="00BF41AC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 się dzień obciążenia rachunku Gminy.</w:t>
      </w:r>
    </w:p>
    <w:p w:rsidR="0085653B" w:rsidRDefault="0085653B" w:rsidP="00200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31305" w:rsidP="00200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A31305" w:rsidRPr="00166BE7" w:rsidRDefault="00A31305" w:rsidP="00CB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016B9B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i </w:t>
      </w:r>
      <w:r w:rsidR="00BF41AC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trwałości Zadania</w:t>
      </w:r>
    </w:p>
    <w:p w:rsidR="00DC55DE" w:rsidRPr="00166BE7" w:rsidRDefault="00A31305" w:rsidP="0072577C">
      <w:pPr>
        <w:pStyle w:val="Akapitzlist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sprawuje kontrolę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i trwałości 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oględz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w miejscu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realizacji. Prawo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</w:t>
      </w:r>
      <w:r w:rsidR="008E062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osobom 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przez Prezydenta Miasta Kielce.</w:t>
      </w:r>
    </w:p>
    <w:p w:rsidR="00A31305" w:rsidRPr="00166BE7" w:rsidRDefault="00A31305" w:rsidP="00016B9B">
      <w:pPr>
        <w:pStyle w:val="Akapitzlist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wyraża zgodę na kontrolę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trwałości i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których mowa w ust. 1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31305" w:rsidRPr="00166BE7" w:rsidRDefault="00A31305" w:rsidP="00016B9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zacji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1305" w:rsidRPr="00166BE7" w:rsidRDefault="00A31305" w:rsidP="00016B9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 5 lat licząc od daty</w:t>
      </w:r>
      <w:r w:rsidR="00F469BA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Dotacji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6407" w:rsidRDefault="00796407" w:rsidP="00CA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267" w:rsidRPr="00166BE7" w:rsidRDefault="00CA4267" w:rsidP="00CA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CA4267" w:rsidRPr="00166BE7" w:rsidRDefault="00CA4267" w:rsidP="00CA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Odmowa wypłaty dotacji celowej.</w:t>
      </w:r>
    </w:p>
    <w:p w:rsidR="00CA4267" w:rsidRPr="00166BE7" w:rsidRDefault="00CA4267" w:rsidP="00CA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zastrzega prawo do odmowy wypłaty Dotacji w przypadkach:</w:t>
      </w:r>
    </w:p>
    <w:p w:rsidR="00CA4267" w:rsidRPr="00166BE7" w:rsidRDefault="00CA4267" w:rsidP="00CA426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niezrealizowania Zadania określonego w § 1</w:t>
      </w:r>
      <w:r w:rsidR="00FF7B38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4267" w:rsidRPr="00166BE7" w:rsidRDefault="00FF7B38" w:rsidP="00CA426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nieuzupełnienia wniosku o rozliczenie Dotacji, pomimo wezwania Gminy,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4 ust. 5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C55DE" w:rsidRPr="00166BE7" w:rsidRDefault="003E6167" w:rsidP="0072577C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niezrealizowania </w:t>
      </w:r>
      <w:r w:rsidR="00FF7B38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w terminie określonym w § 2 ust. 1,</w:t>
      </w:r>
      <w:r w:rsidR="00FF7B38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4267" w:rsidRPr="00166BE7" w:rsidRDefault="00F36235" w:rsidP="00CA426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stwierdzenia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niezgodności zakresu faktycznie wykonywanych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robót, dostaw i usług,  związanych z realizacją Zadania,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dokumentami przedstawionymi jako załączniki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o rozliczenie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otacji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4267" w:rsidRDefault="00F36235" w:rsidP="00CA426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uniemożliwienie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Wnioskodawcę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przez Gminę kontroli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§ 5</w:t>
      </w:r>
      <w:r w:rsidR="003B7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 1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7AD1" w:rsidRPr="00166BE7" w:rsidRDefault="00ED7AD1" w:rsidP="00ED7AD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05" w:rsidRPr="00166BE7" w:rsidRDefault="00A31305" w:rsidP="006D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4267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1305" w:rsidRPr="00166BE7" w:rsidRDefault="00A31305" w:rsidP="006D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Zwrot udzielonej dotacji </w:t>
      </w:r>
      <w:r w:rsidR="00016B9B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wykorzystanej niezgodnie z przeznaczeniem.</w:t>
      </w:r>
    </w:p>
    <w:p w:rsidR="00A31305" w:rsidRPr="00166BE7" w:rsidRDefault="00A31305" w:rsidP="00016B9B">
      <w:pPr>
        <w:pStyle w:val="Akapitzlist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Udzi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elona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zwrotowi </w:t>
      </w:r>
      <w:r w:rsidR="002C03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wykorzystania niezgodnie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przeznaczeniem, w przypadkach określonych w §7 Uchwały,</w:t>
      </w:r>
      <w:r w:rsidR="002C03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55DE" w:rsidRPr="00166BE7" w:rsidRDefault="002C03A5" w:rsidP="006956AE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 nie zapewni wymaganego Uchwałą pięcioletniego okresu trwałości Zadania;</w:t>
      </w:r>
    </w:p>
    <w:p w:rsidR="00DC55DE" w:rsidRPr="00166BE7" w:rsidRDefault="002C03A5" w:rsidP="006956AE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wnioskodawca, w okresie 5 lat od otrzymania Dotacji, wymieni urządzenie grzewcze, zainstalowane w ramach realizacji Zadania, na inne urządzenie o gorszych parametrach,</w:t>
      </w:r>
    </w:p>
    <w:p w:rsidR="00DC55DE" w:rsidRDefault="002C03A5" w:rsidP="006956AE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Wnioskodawca, w okresie 5 lat od otrzymania Dotacji, zamontuje w miejscu realizacji Zadania urządzenie grzewcze niespełniając</w:t>
      </w:r>
      <w:r w:rsidR="0078246A">
        <w:rPr>
          <w:rFonts w:ascii="Times New Roman" w:eastAsia="Times New Roman" w:hAnsi="Times New Roman" w:cs="Times New Roman"/>
          <w:sz w:val="24"/>
          <w:szCs w:val="24"/>
          <w:lang w:eastAsia="pl-PL"/>
        </w:rPr>
        <w:t>e warunków Umowy,</w:t>
      </w:r>
    </w:p>
    <w:p w:rsidR="007800C6" w:rsidRPr="00EC1E89" w:rsidRDefault="0078246A" w:rsidP="006956AE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Wnioskodawca </w:t>
      </w:r>
      <w:r w:rsidR="00504801" w:rsidRPr="00EC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złoży niezgodne ze stanem faktycznym </w:t>
      </w:r>
      <w:r w:rsidR="0004232E" w:rsidRPr="00EC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trwałej likwidacji systemu ogrzewania opartego na paliwie stałym.</w:t>
      </w:r>
    </w:p>
    <w:p w:rsidR="00DC55DE" w:rsidRPr="00166BE7" w:rsidRDefault="004809E4" w:rsidP="006956AE">
      <w:pPr>
        <w:pStyle w:val="Akapitzlist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Udzielona Dotacja podlega zwrotowi przypadku w przypadku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poddania się kontroli, o której mowa w §5 ust. 2 pkt. 2;</w:t>
      </w:r>
    </w:p>
    <w:p w:rsidR="00DC55DE" w:rsidRPr="00166BE7" w:rsidRDefault="003E6167" w:rsidP="006956AE">
      <w:pPr>
        <w:pStyle w:val="Akapitzlist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Dotacja podlega zwrotowi w terminie 15 dni licząc od dnia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339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</w:t>
      </w:r>
      <w:r w:rsidR="0019339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stwierdzone jej wykorzystanie niezgodne z przeznaczeniem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30724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2</w:t>
      </w:r>
      <w:r w:rsidR="0019339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33E6" w:rsidRPr="00166BE7" w:rsidRDefault="00A31305" w:rsidP="000133E6">
      <w:pPr>
        <w:pStyle w:val="Akapitzlist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niedochowania terminu zwrot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naliczane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odsetki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określonej jak dla zaległości podatkowych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33E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na rachunek Gminy.</w:t>
      </w:r>
    </w:p>
    <w:p w:rsidR="000133E6" w:rsidRPr="00166BE7" w:rsidRDefault="000133E6" w:rsidP="00013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05" w:rsidRPr="00166BE7" w:rsidRDefault="00AF16E1" w:rsidP="0001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="00A31305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1305" w:rsidRPr="00166BE7" w:rsidRDefault="00A31305" w:rsidP="00AF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Rozwiązanie umowy</w:t>
      </w:r>
    </w:p>
    <w:p w:rsidR="00A31305" w:rsidRPr="002F2073" w:rsidRDefault="00A31305" w:rsidP="002F2073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na mocy porozumienia Stron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</w:t>
      </w:r>
      <w:r w:rsidR="00E71356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adku wystąpienia okoliczności, 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strony nie mogły przewidzieć </w:t>
      </w:r>
      <w:r w:rsidR="00212BCD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zawierania 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E71356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 które strony nie ponoszą 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odpowiedzialności, a które uniemożliwiają wykonanie 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09E4" w:rsidRPr="002F2073" w:rsidRDefault="00E71356" w:rsidP="002F2073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</w:t>
      </w:r>
      <w:r w:rsidR="00A31305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rozwiązana przez Gminę ze skutkiem natychmiastowym</w:t>
      </w:r>
      <w:r w:rsidR="002F4BE0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55DE" w:rsidRPr="00A52EDC" w:rsidRDefault="00A31305" w:rsidP="006956A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odmowy poddania się</w:t>
      </w:r>
      <w:r w:rsidR="004809E4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przez Wnioskodawcę,</w:t>
      </w:r>
      <w:r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kontroli, o której mowa</w:t>
      </w:r>
      <w:r w:rsidR="00E71356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§ 5</w:t>
      </w:r>
      <w:r w:rsidR="004809E4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212BCD" w:rsidRPr="00A52EDC" w:rsidRDefault="00E71356" w:rsidP="00212BC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</w:t>
      </w:r>
      <w:r w:rsidR="00A31305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niewykonania obowiązk</w:t>
      </w:r>
      <w:r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ów określonych w § 4 ust. </w:t>
      </w:r>
      <w:r w:rsidR="004809E4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1-</w:t>
      </w:r>
      <w:r w:rsidR="0030724B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 i </w:t>
      </w:r>
      <w:r w:rsidR="00BD1020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</w:t>
      </w:r>
    </w:p>
    <w:p w:rsidR="00212BCD" w:rsidRPr="002F2073" w:rsidRDefault="00212BCD" w:rsidP="002F2073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ulega rozwiązaniu, w przypadku niezłożenia wniosku o rozliczenie dotacji 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w § 4 ust. 1 z zastrzeżeniem § 2 ust. 1</w:t>
      </w:r>
      <w:r w:rsidR="00C93C5C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241" w:rsidRDefault="00C51241" w:rsidP="00E7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E71356" w:rsidP="00E7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="00A31305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1305" w:rsidRPr="00166BE7" w:rsidRDefault="00A31305" w:rsidP="00E7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 wobec osób trzecich.</w:t>
      </w:r>
    </w:p>
    <w:p w:rsidR="00A31305" w:rsidRPr="00166BE7" w:rsidRDefault="00A31305" w:rsidP="003C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ponosi wyłączną odpowiedzialność wobec osób trzecich za szkody powstałe </w:t>
      </w:r>
    </w:p>
    <w:p w:rsidR="00A31305" w:rsidRPr="00166BE7" w:rsidRDefault="00A31305" w:rsidP="003C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241" w:rsidRDefault="00C51241" w:rsidP="00A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B19D4" w:rsidP="00A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="00A31305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1305" w:rsidRPr="00166BE7" w:rsidRDefault="00A31305" w:rsidP="00A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DC55DE" w:rsidRPr="00166BE7" w:rsidRDefault="003E6167" w:rsidP="006956AE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mową stosuje się przepisy ustawy z dnia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kwietnia 1964 r. Kodeks cywilny (tekst jednolity: Dz. U. z 2017 r. poz. 459), ustawy </w:t>
      </w:r>
      <w:r w:rsidR="00D55F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sierpnia 2009 r. o finansach publicznych (tekst jednolity Dz. U. z 2016r., poz. 1870 z </w:t>
      </w:r>
      <w:proofErr w:type="spellStart"/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oraz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</w:t>
      </w:r>
      <w:r w:rsidR="00903C00">
        <w:rPr>
          <w:rFonts w:ascii="Times New Roman" w:hAnsi="Times New Roman" w:cs="Times New Roman"/>
          <w:sz w:val="24"/>
          <w:szCs w:val="24"/>
          <w:lang w:eastAsia="pl-PL"/>
        </w:rPr>
        <w:t>LIV/1209/2018</w:t>
      </w:r>
      <w:r w:rsidR="00903C00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 Kielce z dnia </w:t>
      </w:r>
      <w:r w:rsidR="00903C00">
        <w:rPr>
          <w:rFonts w:ascii="Times New Roman" w:eastAsia="Times New Roman" w:hAnsi="Times New Roman" w:cs="Times New Roman"/>
          <w:sz w:val="24"/>
          <w:szCs w:val="24"/>
          <w:lang w:eastAsia="pl-PL"/>
        </w:rPr>
        <w:t>15 marca</w:t>
      </w:r>
      <w:r w:rsidR="003C3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30724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przyjęcia zasad udzielania dotacji celowej na wymianę źródeł ciepła w celu ograniczenia zanieczyszczeń powietrza na terenie miasta Kielce (Dz. Urz. Województwa Świętokrzyskiego z dnia </w:t>
      </w:r>
      <w:r w:rsidR="000C68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6385">
        <w:rPr>
          <w:rFonts w:ascii="Times New Roman" w:eastAsia="Times New Roman" w:hAnsi="Times New Roman" w:cs="Times New Roman"/>
          <w:sz w:val="24"/>
          <w:szCs w:val="24"/>
          <w:lang w:eastAsia="pl-PL"/>
        </w:rPr>
        <w:t>1 marca</w:t>
      </w:r>
      <w:r w:rsidR="00ED34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3C39D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D7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B6385">
        <w:rPr>
          <w:rFonts w:ascii="Times New Roman" w:eastAsia="Times New Roman" w:hAnsi="Times New Roman" w:cs="Times New Roman"/>
          <w:sz w:val="24"/>
          <w:szCs w:val="24"/>
          <w:lang w:eastAsia="pl-PL"/>
        </w:rPr>
        <w:t>1102)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F09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Pr="00166BE7" w:rsidRDefault="00A31305" w:rsidP="002F4BE0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</w:t>
      </w:r>
      <w:r w:rsidR="00BF09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wymagają</w:t>
      </w:r>
      <w:r w:rsidR="00BF09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zachowania formy pisemnej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rygorem</w:t>
      </w:r>
      <w:r w:rsidR="00AB19D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nieważności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Pr="00166BE7" w:rsidRDefault="00AB19D4" w:rsidP="002F4BE0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</w:t>
      </w:r>
      <w:r w:rsidR="00BF09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wyniknąć na tle wykonania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9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zostaną poddane rozstrzygnięciu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</w:t>
      </w:r>
      <w:r w:rsidR="00BF09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powszechnego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Kielcach. </w:t>
      </w:r>
    </w:p>
    <w:p w:rsidR="00A31305" w:rsidRPr="00166BE7" w:rsidRDefault="00A31305" w:rsidP="002F4BE0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</w:t>
      </w:r>
      <w:r w:rsidR="00BF09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dla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2C6CB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B19D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9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B19D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Wnioskodawcy.</w:t>
      </w:r>
    </w:p>
    <w:p w:rsidR="005115B2" w:rsidRPr="00166BE7" w:rsidRDefault="005115B2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5B2" w:rsidRDefault="005115B2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179" w:rsidRDefault="00D96179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179" w:rsidRDefault="00D96179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CBB" w:rsidRDefault="002C6CBB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179" w:rsidRPr="00166BE7" w:rsidRDefault="00D96179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                                                      ………………………………</w:t>
      </w:r>
    </w:p>
    <w:p w:rsidR="00C51241" w:rsidRPr="00166BE7" w:rsidRDefault="00A31305" w:rsidP="00A47A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Wnioskodawca</w:t>
      </w:r>
    </w:p>
    <w:p w:rsidR="00D84B4A" w:rsidRDefault="00D84B4A" w:rsidP="00A31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3752" w:rsidRPr="00D84B4A" w:rsidRDefault="00AB19D4" w:rsidP="00A3130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4B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wy</w:t>
      </w:r>
      <w:r w:rsidR="00A31305" w:rsidRPr="00D84B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kreślić</w:t>
      </w:r>
    </w:p>
    <w:sectPr w:rsidR="008F3752" w:rsidRPr="00D84B4A" w:rsidSect="00381CF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538" w:rsidRDefault="00B84538" w:rsidP="006B3116">
      <w:pPr>
        <w:spacing w:after="0" w:line="240" w:lineRule="auto"/>
      </w:pPr>
      <w:r>
        <w:separator/>
      </w:r>
    </w:p>
  </w:endnote>
  <w:endnote w:type="continuationSeparator" w:id="0">
    <w:p w:rsidR="00B84538" w:rsidRDefault="00B84538" w:rsidP="006B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E4" w:rsidRPr="00FC5193" w:rsidRDefault="004809E4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4809E4" w:rsidRDefault="00480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538" w:rsidRDefault="00B84538" w:rsidP="006B3116">
      <w:pPr>
        <w:spacing w:after="0" w:line="240" w:lineRule="auto"/>
      </w:pPr>
      <w:r>
        <w:separator/>
      </w:r>
    </w:p>
  </w:footnote>
  <w:footnote w:type="continuationSeparator" w:id="0">
    <w:p w:rsidR="00B84538" w:rsidRDefault="00B84538" w:rsidP="006B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8C7"/>
    <w:multiLevelType w:val="hybridMultilevel"/>
    <w:tmpl w:val="8E9C8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13BF"/>
    <w:multiLevelType w:val="hybridMultilevel"/>
    <w:tmpl w:val="C9EE4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94D82"/>
    <w:multiLevelType w:val="hybridMultilevel"/>
    <w:tmpl w:val="7256E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11E0"/>
    <w:multiLevelType w:val="hybridMultilevel"/>
    <w:tmpl w:val="1A3A6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32E"/>
    <w:multiLevelType w:val="hybridMultilevel"/>
    <w:tmpl w:val="3508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B69"/>
    <w:multiLevelType w:val="hybridMultilevel"/>
    <w:tmpl w:val="5FF25F0E"/>
    <w:lvl w:ilvl="0" w:tplc="03B82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1D44"/>
    <w:multiLevelType w:val="hybridMultilevel"/>
    <w:tmpl w:val="D0AAA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62AD"/>
    <w:multiLevelType w:val="hybridMultilevel"/>
    <w:tmpl w:val="800E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C7FA8"/>
    <w:multiLevelType w:val="hybridMultilevel"/>
    <w:tmpl w:val="89E4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00CF1"/>
    <w:multiLevelType w:val="hybridMultilevel"/>
    <w:tmpl w:val="55309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6D8B"/>
    <w:multiLevelType w:val="hybridMultilevel"/>
    <w:tmpl w:val="7F90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6787"/>
    <w:multiLevelType w:val="hybridMultilevel"/>
    <w:tmpl w:val="C98A4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95C7D"/>
    <w:multiLevelType w:val="hybridMultilevel"/>
    <w:tmpl w:val="CEB8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3E69"/>
    <w:multiLevelType w:val="hybridMultilevel"/>
    <w:tmpl w:val="17F2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82E71"/>
    <w:multiLevelType w:val="hybridMultilevel"/>
    <w:tmpl w:val="CA9A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618AB"/>
    <w:multiLevelType w:val="hybridMultilevel"/>
    <w:tmpl w:val="035415D2"/>
    <w:lvl w:ilvl="0" w:tplc="ED044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E44F6E"/>
    <w:multiLevelType w:val="hybridMultilevel"/>
    <w:tmpl w:val="B6485BC8"/>
    <w:lvl w:ilvl="0" w:tplc="7520E4DA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2B0754D"/>
    <w:multiLevelType w:val="hybridMultilevel"/>
    <w:tmpl w:val="4522B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303A"/>
    <w:multiLevelType w:val="hybridMultilevel"/>
    <w:tmpl w:val="12606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2736A"/>
    <w:multiLevelType w:val="hybridMultilevel"/>
    <w:tmpl w:val="E1FC1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84A6E"/>
    <w:multiLevelType w:val="hybridMultilevel"/>
    <w:tmpl w:val="2082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E0043"/>
    <w:multiLevelType w:val="hybridMultilevel"/>
    <w:tmpl w:val="6A1E5B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25260"/>
    <w:multiLevelType w:val="hybridMultilevel"/>
    <w:tmpl w:val="68F26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C4888"/>
    <w:multiLevelType w:val="hybridMultilevel"/>
    <w:tmpl w:val="926E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A401E"/>
    <w:multiLevelType w:val="hybridMultilevel"/>
    <w:tmpl w:val="CFBA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D7CC6"/>
    <w:multiLevelType w:val="hybridMultilevel"/>
    <w:tmpl w:val="07C4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14E9"/>
    <w:multiLevelType w:val="hybridMultilevel"/>
    <w:tmpl w:val="B0F0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37F1E"/>
    <w:multiLevelType w:val="hybridMultilevel"/>
    <w:tmpl w:val="CE7E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A1D4C"/>
    <w:multiLevelType w:val="hybridMultilevel"/>
    <w:tmpl w:val="45508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63250"/>
    <w:multiLevelType w:val="hybridMultilevel"/>
    <w:tmpl w:val="ACD04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A3832"/>
    <w:multiLevelType w:val="hybridMultilevel"/>
    <w:tmpl w:val="4FA28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8227C"/>
    <w:multiLevelType w:val="hybridMultilevel"/>
    <w:tmpl w:val="6202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33B24"/>
    <w:multiLevelType w:val="hybridMultilevel"/>
    <w:tmpl w:val="0DAE1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8"/>
  </w:num>
  <w:num w:numId="4">
    <w:abstractNumId w:val="7"/>
  </w:num>
  <w:num w:numId="5">
    <w:abstractNumId w:val="28"/>
  </w:num>
  <w:num w:numId="6">
    <w:abstractNumId w:val="8"/>
  </w:num>
  <w:num w:numId="7">
    <w:abstractNumId w:val="9"/>
  </w:num>
  <w:num w:numId="8">
    <w:abstractNumId w:val="20"/>
  </w:num>
  <w:num w:numId="9">
    <w:abstractNumId w:val="13"/>
  </w:num>
  <w:num w:numId="10">
    <w:abstractNumId w:val="24"/>
  </w:num>
  <w:num w:numId="11">
    <w:abstractNumId w:val="32"/>
  </w:num>
  <w:num w:numId="12">
    <w:abstractNumId w:val="10"/>
  </w:num>
  <w:num w:numId="13">
    <w:abstractNumId w:val="0"/>
  </w:num>
  <w:num w:numId="14">
    <w:abstractNumId w:val="23"/>
  </w:num>
  <w:num w:numId="15">
    <w:abstractNumId w:val="2"/>
  </w:num>
  <w:num w:numId="16">
    <w:abstractNumId w:val="3"/>
  </w:num>
  <w:num w:numId="17">
    <w:abstractNumId w:val="19"/>
  </w:num>
  <w:num w:numId="18">
    <w:abstractNumId w:val="21"/>
  </w:num>
  <w:num w:numId="19">
    <w:abstractNumId w:val="12"/>
  </w:num>
  <w:num w:numId="20">
    <w:abstractNumId w:val="6"/>
  </w:num>
  <w:num w:numId="21">
    <w:abstractNumId w:val="25"/>
  </w:num>
  <w:num w:numId="22">
    <w:abstractNumId w:val="29"/>
  </w:num>
  <w:num w:numId="23">
    <w:abstractNumId w:val="14"/>
  </w:num>
  <w:num w:numId="24">
    <w:abstractNumId w:val="31"/>
  </w:num>
  <w:num w:numId="25">
    <w:abstractNumId w:val="11"/>
  </w:num>
  <w:num w:numId="26">
    <w:abstractNumId w:val="22"/>
  </w:num>
  <w:num w:numId="27">
    <w:abstractNumId w:val="5"/>
  </w:num>
  <w:num w:numId="28">
    <w:abstractNumId w:val="4"/>
  </w:num>
  <w:num w:numId="29">
    <w:abstractNumId w:val="26"/>
  </w:num>
  <w:num w:numId="30">
    <w:abstractNumId w:val="27"/>
  </w:num>
  <w:num w:numId="31">
    <w:abstractNumId w:val="1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305"/>
    <w:rsid w:val="000061E4"/>
    <w:rsid w:val="000128CA"/>
    <w:rsid w:val="000133E6"/>
    <w:rsid w:val="00016B9B"/>
    <w:rsid w:val="000345BE"/>
    <w:rsid w:val="0004232E"/>
    <w:rsid w:val="00046BC9"/>
    <w:rsid w:val="00064621"/>
    <w:rsid w:val="00065F46"/>
    <w:rsid w:val="00071C90"/>
    <w:rsid w:val="00083B43"/>
    <w:rsid w:val="00093206"/>
    <w:rsid w:val="000C68D1"/>
    <w:rsid w:val="000D015D"/>
    <w:rsid w:val="000D359C"/>
    <w:rsid w:val="000E3F93"/>
    <w:rsid w:val="000E5D9F"/>
    <w:rsid w:val="000E6E18"/>
    <w:rsid w:val="00105C06"/>
    <w:rsid w:val="00107ADE"/>
    <w:rsid w:val="00114293"/>
    <w:rsid w:val="00127473"/>
    <w:rsid w:val="00140120"/>
    <w:rsid w:val="00141BE7"/>
    <w:rsid w:val="001425E8"/>
    <w:rsid w:val="00166BE7"/>
    <w:rsid w:val="00180041"/>
    <w:rsid w:val="0018412E"/>
    <w:rsid w:val="00193396"/>
    <w:rsid w:val="00194B34"/>
    <w:rsid w:val="001D6B9E"/>
    <w:rsid w:val="001E4076"/>
    <w:rsid w:val="00200123"/>
    <w:rsid w:val="00212BCD"/>
    <w:rsid w:val="002208C3"/>
    <w:rsid w:val="0026393D"/>
    <w:rsid w:val="00270639"/>
    <w:rsid w:val="00282201"/>
    <w:rsid w:val="002828C8"/>
    <w:rsid w:val="002A774F"/>
    <w:rsid w:val="002B24BE"/>
    <w:rsid w:val="002B4BD5"/>
    <w:rsid w:val="002B7569"/>
    <w:rsid w:val="002C03A5"/>
    <w:rsid w:val="002C5258"/>
    <w:rsid w:val="002C6CBB"/>
    <w:rsid w:val="002F2073"/>
    <w:rsid w:val="002F4BE0"/>
    <w:rsid w:val="003024F8"/>
    <w:rsid w:val="0030724B"/>
    <w:rsid w:val="00311479"/>
    <w:rsid w:val="0031742F"/>
    <w:rsid w:val="003247A9"/>
    <w:rsid w:val="00335202"/>
    <w:rsid w:val="003367A5"/>
    <w:rsid w:val="00341E22"/>
    <w:rsid w:val="0034669E"/>
    <w:rsid w:val="0035271A"/>
    <w:rsid w:val="00381CFF"/>
    <w:rsid w:val="003915EA"/>
    <w:rsid w:val="003A37BE"/>
    <w:rsid w:val="003A478E"/>
    <w:rsid w:val="003A5D7F"/>
    <w:rsid w:val="003B25E3"/>
    <w:rsid w:val="003B7A17"/>
    <w:rsid w:val="003C2C73"/>
    <w:rsid w:val="003C39DC"/>
    <w:rsid w:val="003C5B5D"/>
    <w:rsid w:val="003C7D8E"/>
    <w:rsid w:val="003D48F9"/>
    <w:rsid w:val="003D7E9C"/>
    <w:rsid w:val="003E6167"/>
    <w:rsid w:val="003F5E5D"/>
    <w:rsid w:val="00427A9A"/>
    <w:rsid w:val="00433B18"/>
    <w:rsid w:val="00434BDB"/>
    <w:rsid w:val="004419C3"/>
    <w:rsid w:val="00442DB6"/>
    <w:rsid w:val="004575C5"/>
    <w:rsid w:val="004639EC"/>
    <w:rsid w:val="004715A7"/>
    <w:rsid w:val="00473905"/>
    <w:rsid w:val="004809E4"/>
    <w:rsid w:val="00495082"/>
    <w:rsid w:val="00497E95"/>
    <w:rsid w:val="004C45F0"/>
    <w:rsid w:val="004D283F"/>
    <w:rsid w:val="004D2EFC"/>
    <w:rsid w:val="004F7447"/>
    <w:rsid w:val="00501341"/>
    <w:rsid w:val="00504801"/>
    <w:rsid w:val="005065E4"/>
    <w:rsid w:val="005072C5"/>
    <w:rsid w:val="005115B2"/>
    <w:rsid w:val="005245B3"/>
    <w:rsid w:val="005514E8"/>
    <w:rsid w:val="005A1F59"/>
    <w:rsid w:val="005B025E"/>
    <w:rsid w:val="005B3545"/>
    <w:rsid w:val="005B56F3"/>
    <w:rsid w:val="005C1786"/>
    <w:rsid w:val="005C2282"/>
    <w:rsid w:val="005E1B5F"/>
    <w:rsid w:val="005E3009"/>
    <w:rsid w:val="005F0AA4"/>
    <w:rsid w:val="005F5C73"/>
    <w:rsid w:val="005F5F86"/>
    <w:rsid w:val="00617EBF"/>
    <w:rsid w:val="00631392"/>
    <w:rsid w:val="00632B85"/>
    <w:rsid w:val="006438E0"/>
    <w:rsid w:val="006956AE"/>
    <w:rsid w:val="006A4F7D"/>
    <w:rsid w:val="006A78E6"/>
    <w:rsid w:val="006B3116"/>
    <w:rsid w:val="006B3848"/>
    <w:rsid w:val="006C2491"/>
    <w:rsid w:val="006D03C1"/>
    <w:rsid w:val="006D3CFB"/>
    <w:rsid w:val="006E0782"/>
    <w:rsid w:val="00703F37"/>
    <w:rsid w:val="007173C3"/>
    <w:rsid w:val="0072577C"/>
    <w:rsid w:val="00726E10"/>
    <w:rsid w:val="00734179"/>
    <w:rsid w:val="00743126"/>
    <w:rsid w:val="00745213"/>
    <w:rsid w:val="00745768"/>
    <w:rsid w:val="0077085E"/>
    <w:rsid w:val="007731E4"/>
    <w:rsid w:val="007800C6"/>
    <w:rsid w:val="0078246A"/>
    <w:rsid w:val="00796407"/>
    <w:rsid w:val="007A0F9E"/>
    <w:rsid w:val="007A112F"/>
    <w:rsid w:val="007A2B18"/>
    <w:rsid w:val="007E2045"/>
    <w:rsid w:val="007F45C5"/>
    <w:rsid w:val="00816470"/>
    <w:rsid w:val="00821CFE"/>
    <w:rsid w:val="0083513C"/>
    <w:rsid w:val="008424B4"/>
    <w:rsid w:val="00847F65"/>
    <w:rsid w:val="00851FF1"/>
    <w:rsid w:val="0085653B"/>
    <w:rsid w:val="0085765B"/>
    <w:rsid w:val="00866660"/>
    <w:rsid w:val="00866F78"/>
    <w:rsid w:val="00882F88"/>
    <w:rsid w:val="008875C5"/>
    <w:rsid w:val="0089644F"/>
    <w:rsid w:val="00897298"/>
    <w:rsid w:val="008A56FE"/>
    <w:rsid w:val="008A6AF4"/>
    <w:rsid w:val="008B222A"/>
    <w:rsid w:val="008B4F0F"/>
    <w:rsid w:val="008B5DA1"/>
    <w:rsid w:val="008C296E"/>
    <w:rsid w:val="008E0626"/>
    <w:rsid w:val="008E3D3E"/>
    <w:rsid w:val="008E7649"/>
    <w:rsid w:val="008F3752"/>
    <w:rsid w:val="00903C00"/>
    <w:rsid w:val="00906494"/>
    <w:rsid w:val="0093179B"/>
    <w:rsid w:val="00944B1D"/>
    <w:rsid w:val="00945EC8"/>
    <w:rsid w:val="00975DCF"/>
    <w:rsid w:val="009958F1"/>
    <w:rsid w:val="009A19C2"/>
    <w:rsid w:val="009C2F06"/>
    <w:rsid w:val="00A31305"/>
    <w:rsid w:val="00A44C91"/>
    <w:rsid w:val="00A47AD8"/>
    <w:rsid w:val="00A52EDC"/>
    <w:rsid w:val="00A73F5E"/>
    <w:rsid w:val="00A83284"/>
    <w:rsid w:val="00A97072"/>
    <w:rsid w:val="00A97623"/>
    <w:rsid w:val="00A978A5"/>
    <w:rsid w:val="00AA38AE"/>
    <w:rsid w:val="00AB19D4"/>
    <w:rsid w:val="00AB6226"/>
    <w:rsid w:val="00AC265D"/>
    <w:rsid w:val="00AC2FCF"/>
    <w:rsid w:val="00AF16E1"/>
    <w:rsid w:val="00B10C19"/>
    <w:rsid w:val="00B475E2"/>
    <w:rsid w:val="00B52AA9"/>
    <w:rsid w:val="00B75EB2"/>
    <w:rsid w:val="00B84538"/>
    <w:rsid w:val="00B97979"/>
    <w:rsid w:val="00BB2E84"/>
    <w:rsid w:val="00BC2128"/>
    <w:rsid w:val="00BD1020"/>
    <w:rsid w:val="00BE4607"/>
    <w:rsid w:val="00BF098E"/>
    <w:rsid w:val="00BF138D"/>
    <w:rsid w:val="00BF3F20"/>
    <w:rsid w:val="00BF41AC"/>
    <w:rsid w:val="00C23EA3"/>
    <w:rsid w:val="00C25B07"/>
    <w:rsid w:val="00C51241"/>
    <w:rsid w:val="00C63BC5"/>
    <w:rsid w:val="00C81797"/>
    <w:rsid w:val="00C93C5C"/>
    <w:rsid w:val="00C95436"/>
    <w:rsid w:val="00C95C10"/>
    <w:rsid w:val="00C966CB"/>
    <w:rsid w:val="00CA4267"/>
    <w:rsid w:val="00CA6660"/>
    <w:rsid w:val="00CB7A3A"/>
    <w:rsid w:val="00CC00BF"/>
    <w:rsid w:val="00CD2150"/>
    <w:rsid w:val="00CD3029"/>
    <w:rsid w:val="00CD3EB1"/>
    <w:rsid w:val="00D17E97"/>
    <w:rsid w:val="00D372CD"/>
    <w:rsid w:val="00D55F46"/>
    <w:rsid w:val="00D677C7"/>
    <w:rsid w:val="00D71348"/>
    <w:rsid w:val="00D81E2D"/>
    <w:rsid w:val="00D84B4A"/>
    <w:rsid w:val="00D96179"/>
    <w:rsid w:val="00D97248"/>
    <w:rsid w:val="00DA0C05"/>
    <w:rsid w:val="00DA67DB"/>
    <w:rsid w:val="00DB2874"/>
    <w:rsid w:val="00DC55DE"/>
    <w:rsid w:val="00DE49F7"/>
    <w:rsid w:val="00DF3890"/>
    <w:rsid w:val="00E032C6"/>
    <w:rsid w:val="00E25DCF"/>
    <w:rsid w:val="00E401EF"/>
    <w:rsid w:val="00E5156C"/>
    <w:rsid w:val="00E71356"/>
    <w:rsid w:val="00E71518"/>
    <w:rsid w:val="00E758E3"/>
    <w:rsid w:val="00E77A79"/>
    <w:rsid w:val="00E966B2"/>
    <w:rsid w:val="00EA66A4"/>
    <w:rsid w:val="00EC1E89"/>
    <w:rsid w:val="00EC4F05"/>
    <w:rsid w:val="00ED3459"/>
    <w:rsid w:val="00ED434B"/>
    <w:rsid w:val="00ED7AD1"/>
    <w:rsid w:val="00EF5CA4"/>
    <w:rsid w:val="00F03670"/>
    <w:rsid w:val="00F10B53"/>
    <w:rsid w:val="00F30344"/>
    <w:rsid w:val="00F36235"/>
    <w:rsid w:val="00F469BA"/>
    <w:rsid w:val="00F51718"/>
    <w:rsid w:val="00F70EAC"/>
    <w:rsid w:val="00F73A86"/>
    <w:rsid w:val="00F73BEE"/>
    <w:rsid w:val="00F92287"/>
    <w:rsid w:val="00F9606E"/>
    <w:rsid w:val="00FB3A6E"/>
    <w:rsid w:val="00FB6385"/>
    <w:rsid w:val="00FC519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9DCD"/>
  <w15:docId w15:val="{6047A32E-EB26-4BF0-9D26-854B0564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13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4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116"/>
  </w:style>
  <w:style w:type="paragraph" w:styleId="Stopka">
    <w:name w:val="footer"/>
    <w:basedOn w:val="Normalny"/>
    <w:link w:val="StopkaZnak"/>
    <w:uiPriority w:val="99"/>
    <w:unhideWhenUsed/>
    <w:rsid w:val="006B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116"/>
  </w:style>
  <w:style w:type="paragraph" w:styleId="Tekstdymka">
    <w:name w:val="Balloon Text"/>
    <w:basedOn w:val="Normalny"/>
    <w:link w:val="TekstdymkaZnak"/>
    <w:uiPriority w:val="99"/>
    <w:semiHidden/>
    <w:unhideWhenUsed/>
    <w:rsid w:val="00AB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Emilia Bielecka</cp:lastModifiedBy>
  <cp:revision>82</cp:revision>
  <cp:lastPrinted>2018-04-11T12:19:00Z</cp:lastPrinted>
  <dcterms:created xsi:type="dcterms:W3CDTF">2017-05-19T06:23:00Z</dcterms:created>
  <dcterms:modified xsi:type="dcterms:W3CDTF">2018-04-16T09:06:00Z</dcterms:modified>
</cp:coreProperties>
</file>